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FD9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59DF74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8241078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«КУБАНСКИЙ ГОСУДАРСТВЕННЫЙ УНИВЕРСИТЕТ»</w:t>
      </w:r>
    </w:p>
    <w:p w14:paraId="2A98B5EB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(ФГБОУ ВО «КубГУ»)</w:t>
      </w:r>
    </w:p>
    <w:p w14:paraId="3F87C88B" w14:textId="77777777" w:rsidR="000963A6" w:rsidRDefault="000963A6" w:rsidP="000963A6">
      <w:pPr>
        <w:jc w:val="center"/>
        <w:rPr>
          <w:szCs w:val="28"/>
        </w:rPr>
      </w:pPr>
    </w:p>
    <w:p w14:paraId="572563F9" w14:textId="77777777" w:rsidR="000963A6" w:rsidRDefault="000963A6" w:rsidP="000963A6">
      <w:pPr>
        <w:jc w:val="center"/>
        <w:rPr>
          <w:szCs w:val="28"/>
        </w:rPr>
      </w:pPr>
    </w:p>
    <w:p w14:paraId="50791B60" w14:textId="77777777" w:rsidR="000963A6" w:rsidRDefault="000963A6" w:rsidP="000963A6">
      <w:pPr>
        <w:jc w:val="center"/>
        <w:rPr>
          <w:szCs w:val="28"/>
        </w:rPr>
      </w:pPr>
    </w:p>
    <w:p w14:paraId="511C1C7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Факультет компьютерных технологий и прикладной математики</w:t>
      </w:r>
    </w:p>
    <w:p w14:paraId="3E7E202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A58212" w14:textId="77777777" w:rsidR="000963A6" w:rsidRDefault="000963A6" w:rsidP="000963A6">
      <w:pPr>
        <w:jc w:val="center"/>
        <w:rPr>
          <w:szCs w:val="28"/>
        </w:rPr>
      </w:pPr>
    </w:p>
    <w:p w14:paraId="737B9B97" w14:textId="77777777" w:rsidR="000963A6" w:rsidRDefault="000963A6" w:rsidP="000963A6">
      <w:pPr>
        <w:jc w:val="center"/>
        <w:rPr>
          <w:szCs w:val="28"/>
        </w:rPr>
      </w:pPr>
    </w:p>
    <w:p w14:paraId="680CF2C1" w14:textId="77777777" w:rsidR="000963A6" w:rsidRDefault="000963A6" w:rsidP="000963A6">
      <w:pPr>
        <w:jc w:val="center"/>
        <w:rPr>
          <w:szCs w:val="28"/>
        </w:rPr>
      </w:pPr>
    </w:p>
    <w:p w14:paraId="53C9BC8A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ОТЧЕТ</w:t>
      </w:r>
    </w:p>
    <w:p w14:paraId="7D52DF95" w14:textId="05A95D1A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 выполнении лабораторной работы № 4</w:t>
      </w:r>
    </w:p>
    <w:p w14:paraId="6F58551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По дисциплине «Администрирование в </w:t>
      </w:r>
      <w:r>
        <w:rPr>
          <w:szCs w:val="28"/>
          <w:lang w:val="en-US"/>
        </w:rPr>
        <w:t>Linux</w:t>
      </w:r>
      <w:r>
        <w:rPr>
          <w:szCs w:val="28"/>
        </w:rPr>
        <w:t>»</w:t>
      </w:r>
    </w:p>
    <w:p w14:paraId="2AC4ED82" w14:textId="77777777" w:rsidR="000963A6" w:rsidRDefault="000963A6" w:rsidP="000963A6">
      <w:pPr>
        <w:jc w:val="center"/>
        <w:rPr>
          <w:szCs w:val="28"/>
        </w:rPr>
      </w:pPr>
    </w:p>
    <w:p w14:paraId="5FD856D6" w14:textId="77777777" w:rsidR="000963A6" w:rsidRDefault="000963A6" w:rsidP="000963A6">
      <w:pPr>
        <w:jc w:val="center"/>
        <w:rPr>
          <w:szCs w:val="28"/>
        </w:rPr>
      </w:pPr>
    </w:p>
    <w:p w14:paraId="09883BF1" w14:textId="77777777" w:rsidR="000963A6" w:rsidRDefault="000963A6" w:rsidP="000963A6">
      <w:pPr>
        <w:jc w:val="center"/>
        <w:rPr>
          <w:szCs w:val="28"/>
        </w:rPr>
      </w:pPr>
    </w:p>
    <w:p w14:paraId="4A704B1E" w14:textId="77777777" w:rsidR="000963A6" w:rsidRDefault="000963A6" w:rsidP="000963A6">
      <w:pPr>
        <w:jc w:val="center"/>
        <w:rPr>
          <w:szCs w:val="28"/>
        </w:rPr>
      </w:pPr>
    </w:p>
    <w:p w14:paraId="50FE8B13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Выполнил: ст. гр. 4ИТ/2</w:t>
      </w:r>
    </w:p>
    <w:p w14:paraId="502A3530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Хижний Евгений</w:t>
      </w:r>
    </w:p>
    <w:p w14:paraId="1117E807" w14:textId="5C4D777F" w:rsidR="000963A6" w:rsidRPr="00F87EB5" w:rsidRDefault="000963A6" w:rsidP="00AD225F">
      <w:pPr>
        <w:ind w:left="6372" w:firstLine="7"/>
        <w:rPr>
          <w:szCs w:val="24"/>
        </w:rPr>
      </w:pPr>
      <w:r w:rsidRPr="00F87EB5">
        <w:rPr>
          <w:szCs w:val="24"/>
        </w:rPr>
        <w:t xml:space="preserve">Проверил: </w:t>
      </w:r>
      <w:r>
        <w:rPr>
          <w:szCs w:val="24"/>
        </w:rPr>
        <w:t>преподаватель</w:t>
      </w:r>
      <w:r w:rsidR="00AD225F">
        <w:rPr>
          <w:szCs w:val="24"/>
        </w:rPr>
        <w:t xml:space="preserve"> </w:t>
      </w:r>
      <w:r>
        <w:rPr>
          <w:szCs w:val="24"/>
        </w:rPr>
        <w:t xml:space="preserve">КИТ </w:t>
      </w:r>
      <w:r w:rsidRPr="00F87EB5">
        <w:rPr>
          <w:szCs w:val="24"/>
        </w:rPr>
        <w:t>Прутский А.С.</w:t>
      </w:r>
    </w:p>
    <w:p w14:paraId="5D2D0DB6" w14:textId="77777777" w:rsidR="000963A6" w:rsidRDefault="000963A6" w:rsidP="000963A6">
      <w:pPr>
        <w:jc w:val="center"/>
        <w:rPr>
          <w:szCs w:val="28"/>
        </w:rPr>
      </w:pPr>
    </w:p>
    <w:p w14:paraId="2473EFA9" w14:textId="77777777" w:rsidR="000963A6" w:rsidRDefault="000963A6" w:rsidP="000963A6">
      <w:pPr>
        <w:jc w:val="center"/>
        <w:rPr>
          <w:szCs w:val="28"/>
        </w:rPr>
      </w:pPr>
    </w:p>
    <w:p w14:paraId="0EBDF97E" w14:textId="77777777" w:rsidR="000963A6" w:rsidRDefault="000963A6" w:rsidP="000963A6">
      <w:pPr>
        <w:tabs>
          <w:tab w:val="left" w:pos="1596"/>
        </w:tabs>
        <w:rPr>
          <w:szCs w:val="28"/>
        </w:rPr>
      </w:pPr>
    </w:p>
    <w:p w14:paraId="29191B1C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4331CDD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2021</w:t>
      </w:r>
    </w:p>
    <w:p w14:paraId="68B1EA85" w14:textId="77777777" w:rsidR="000963A6" w:rsidRPr="00BD4C0A" w:rsidRDefault="000963A6" w:rsidP="000963A6">
      <w:pPr>
        <w:ind w:firstLine="709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lastRenderedPageBreak/>
        <w:t>Лабораторная работа №3.</w:t>
      </w:r>
    </w:p>
    <w:p w14:paraId="25B5B0EE" w14:textId="7AC88341" w:rsidR="000963A6" w:rsidRDefault="000963A6" w:rsidP="000963A6">
      <w:pPr>
        <w:ind w:firstLine="708"/>
        <w:rPr>
          <w:rFonts w:cs="Times New Roman"/>
          <w:szCs w:val="28"/>
        </w:rPr>
      </w:pPr>
      <w:r w:rsidRPr="000963A6">
        <w:rPr>
          <w:rFonts w:cs="Times New Roman"/>
          <w:szCs w:val="28"/>
        </w:rPr>
        <w:t>Развернуть 2 виртуальные машины. Первая машина выступает в роли роутера. Первая машина имеет 2 сетевых интерфейса, один из которых смотрит через NAT в интернет, а другой организовывает локальную сеть с машиной 2. По этой локальной сети 1</w:t>
      </w:r>
      <w:r>
        <w:rPr>
          <w:rFonts w:cs="Times New Roman"/>
          <w:szCs w:val="28"/>
        </w:rPr>
        <w:t>-</w:t>
      </w:r>
      <w:r w:rsidRPr="000963A6">
        <w:rPr>
          <w:rFonts w:cs="Times New Roman"/>
          <w:szCs w:val="28"/>
        </w:rPr>
        <w:t>я машина выступает роутером.</w:t>
      </w:r>
    </w:p>
    <w:p w14:paraId="796051D1" w14:textId="77777777" w:rsidR="001E3233" w:rsidRDefault="001E3233" w:rsidP="000963A6">
      <w:pPr>
        <w:ind w:firstLine="708"/>
        <w:rPr>
          <w:rFonts w:cs="Times New Roman"/>
          <w:szCs w:val="28"/>
        </w:rPr>
      </w:pPr>
    </w:p>
    <w:p w14:paraId="250AADE1" w14:textId="7F2FACD8" w:rsidR="00C4082F" w:rsidRDefault="000963A6" w:rsidP="000963A6">
      <w:pPr>
        <w:ind w:firstLine="708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t>Выполнение работы:</w:t>
      </w:r>
    </w:p>
    <w:p w14:paraId="41D28A8C" w14:textId="77777777" w:rsidR="001E3233" w:rsidRPr="001E3233" w:rsidRDefault="001E3233" w:rsidP="001E3233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4519E937" w14:textId="29DD076D" w:rsidR="001E3233" w:rsidRDefault="001E3233" w:rsidP="001E3233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8"/>
          <w:lang w:eastAsia="ru-RU"/>
        </w:rPr>
        <w:t>выполнения данной работы необходимо воспользоваться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2</w:t>
      </w:r>
      <w:r>
        <w:rPr>
          <w:rFonts w:eastAsia="Times New Roman" w:cs="Times New Roman"/>
          <w:color w:val="000000"/>
          <w:szCs w:val="28"/>
          <w:lang w:eastAsia="ru-RU"/>
        </w:rPr>
        <w:t>-я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виртуальны</w:t>
      </w:r>
      <w:r>
        <w:rPr>
          <w:rFonts w:eastAsia="Times New Roman" w:cs="Times New Roman"/>
          <w:color w:val="000000"/>
          <w:szCs w:val="28"/>
          <w:lang w:eastAsia="ru-RU"/>
        </w:rPr>
        <w:t>ми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машин</w:t>
      </w:r>
      <w:r>
        <w:rPr>
          <w:rFonts w:eastAsia="Times New Roman" w:cs="Times New Roman"/>
          <w:color w:val="000000"/>
          <w:szCs w:val="28"/>
          <w:lang w:eastAsia="ru-RU"/>
        </w:rPr>
        <w:t>ами:</w:t>
      </w:r>
    </w:p>
    <w:p w14:paraId="3C8A5E84" w14:textId="0FE26D27" w:rsidR="001E3233" w:rsidRDefault="001E3233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роутера, будет 2 сетевых интерфейса</w:t>
      </w:r>
      <w:r w:rsidR="00AD225F">
        <w:rPr>
          <w:rFonts w:eastAsia="Times New Roman" w:cs="Times New Roman"/>
          <w:szCs w:val="24"/>
          <w:lang w:eastAsia="ru-RU"/>
        </w:rPr>
        <w:t>(рис. 1)</w:t>
      </w:r>
      <w:r>
        <w:rPr>
          <w:rFonts w:eastAsia="Times New Roman" w:cs="Times New Roman"/>
          <w:szCs w:val="24"/>
          <w:lang w:eastAsia="ru-RU"/>
        </w:rPr>
        <w:t>:</w:t>
      </w:r>
    </w:p>
    <w:p w14:paraId="3FD326F6" w14:textId="228A6FC7" w:rsidR="00AD225F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NAT</w:t>
      </w:r>
      <w:r>
        <w:rPr>
          <w:rFonts w:eastAsia="Times New Roman" w:cs="Times New Roman"/>
          <w:szCs w:val="24"/>
          <w:lang w:eastAsia="ru-RU"/>
        </w:rPr>
        <w:t>, смотрящий в интернет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2D030BB" w14:textId="5260A3A5" w:rsidR="001E3233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LAN</w:t>
      </w:r>
      <w:r w:rsidRPr="001E3233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Segment</w:t>
      </w:r>
      <w:r w:rsidRPr="001E3233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соединяющий с клиентом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072C695" w14:textId="53497363" w:rsidR="00AD225F" w:rsidRDefault="00AD225F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клиента, будет 1 сетевой интерфейс (рис. 2):</w:t>
      </w:r>
    </w:p>
    <w:p w14:paraId="523956C1" w14:textId="0EB8D303" w:rsidR="00AD225F" w:rsidRDefault="00AD225F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 w:rsidRPr="00AD225F">
        <w:rPr>
          <w:rFonts w:eastAsia="Times New Roman" w:cs="Times New Roman"/>
          <w:szCs w:val="24"/>
          <w:lang w:val="en-US" w:eastAsia="ru-RU"/>
        </w:rPr>
        <w:t>LAN</w:t>
      </w:r>
      <w:r w:rsidRPr="00AD225F">
        <w:rPr>
          <w:rFonts w:eastAsia="Times New Roman" w:cs="Times New Roman"/>
          <w:szCs w:val="24"/>
          <w:lang w:eastAsia="ru-RU"/>
        </w:rPr>
        <w:t xml:space="preserve"> </w:t>
      </w:r>
      <w:r w:rsidRPr="00AD225F">
        <w:rPr>
          <w:rFonts w:eastAsia="Times New Roman" w:cs="Times New Roman"/>
          <w:szCs w:val="24"/>
          <w:lang w:val="en-US" w:eastAsia="ru-RU"/>
        </w:rPr>
        <w:t>Segment</w:t>
      </w:r>
      <w:r w:rsidRPr="00AD225F">
        <w:rPr>
          <w:rFonts w:eastAsia="Times New Roman" w:cs="Times New Roman"/>
          <w:szCs w:val="24"/>
          <w:lang w:eastAsia="ru-RU"/>
        </w:rPr>
        <w:t>, соединяющий с клиентом</w:t>
      </w:r>
      <w:r>
        <w:rPr>
          <w:rFonts w:eastAsia="Times New Roman" w:cs="Times New Roman"/>
          <w:szCs w:val="24"/>
          <w:lang w:eastAsia="ru-RU"/>
        </w:rPr>
        <w:t>.</w:t>
      </w:r>
    </w:p>
    <w:p w14:paraId="7D2D9787" w14:textId="77777777" w:rsidR="001E3233" w:rsidRDefault="001E3233" w:rsidP="00AD225F">
      <w:pPr>
        <w:rPr>
          <w:rFonts w:cs="Times New Roman"/>
          <w:szCs w:val="28"/>
        </w:rPr>
      </w:pPr>
    </w:p>
    <w:p w14:paraId="7A6A1886" w14:textId="77777777" w:rsidR="00AD225F" w:rsidRDefault="00FE47E9" w:rsidP="00AD225F">
      <w:pPr>
        <w:keepNext/>
        <w:jc w:val="center"/>
      </w:pPr>
      <w:r>
        <w:rPr>
          <w:noProof/>
        </w:rPr>
        <w:drawing>
          <wp:inline distT="0" distB="0" distL="0" distR="0" wp14:anchorId="5BE343B8" wp14:editId="50F7DB13">
            <wp:extent cx="3573507" cy="351544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9" cy="3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8E6" w14:textId="108E6F3B" w:rsidR="00FE47E9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D225F">
        <w:rPr>
          <w:i w:val="0"/>
          <w:iCs w:val="0"/>
          <w:color w:val="auto"/>
          <w:sz w:val="28"/>
          <w:szCs w:val="28"/>
        </w:rPr>
        <w:fldChar w:fldCharType="begin"/>
      </w:r>
      <w:r w:rsidRPr="00AD225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225F">
        <w:rPr>
          <w:i w:val="0"/>
          <w:iCs w:val="0"/>
          <w:color w:val="auto"/>
          <w:sz w:val="28"/>
          <w:szCs w:val="28"/>
        </w:rPr>
        <w:fldChar w:fldCharType="separate"/>
      </w:r>
      <w:r w:rsidRPr="00AD225F">
        <w:rPr>
          <w:i w:val="0"/>
          <w:iCs w:val="0"/>
          <w:noProof/>
          <w:color w:val="auto"/>
          <w:sz w:val="28"/>
          <w:szCs w:val="28"/>
        </w:rPr>
        <w:t>1</w:t>
      </w:r>
      <w:r w:rsidRPr="00AD225F">
        <w:rPr>
          <w:i w:val="0"/>
          <w:iCs w:val="0"/>
          <w:color w:val="auto"/>
          <w:sz w:val="28"/>
          <w:szCs w:val="28"/>
        </w:rPr>
        <w:fldChar w:fldCharType="end"/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1-ой ВМ (роутера)</w:t>
      </w:r>
    </w:p>
    <w:p w14:paraId="65A5F194" w14:textId="70C4B840" w:rsidR="000963A6" w:rsidRDefault="00FE47E9" w:rsidP="00FE47E9">
      <w:pPr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CC3D485" wp14:editId="202003D5">
            <wp:extent cx="4034355" cy="3968804"/>
            <wp:effectExtent l="0" t="0" r="0" b="0"/>
            <wp:docPr id="6" name="Рисунок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497" cy="3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49" w14:textId="66C0DB43" w:rsidR="00AD225F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648A9"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2-й ВМ (клиента)</w:t>
      </w:r>
    </w:p>
    <w:p w14:paraId="45DD5B85" w14:textId="4FE27D8C" w:rsidR="00AD225F" w:rsidRDefault="00AD225F" w:rsidP="00FE47E9">
      <w:pPr>
        <w:ind w:firstLine="709"/>
        <w:jc w:val="center"/>
        <w:rPr>
          <w:rFonts w:cs="Times New Roman"/>
          <w:szCs w:val="28"/>
        </w:rPr>
      </w:pPr>
    </w:p>
    <w:p w14:paraId="4826EF97" w14:textId="651A7817" w:rsidR="001712AB" w:rsidRPr="001712AB" w:rsidRDefault="001712AB" w:rsidP="001712AB">
      <w:pPr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После запуска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обеих </w:t>
      </w: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виртуальных машин </w:t>
      </w:r>
      <w:r>
        <w:rPr>
          <w:rFonts w:eastAsia="Times New Roman" w:cs="Times New Roman"/>
          <w:color w:val="000000"/>
          <w:szCs w:val="28"/>
          <w:lang w:eastAsia="ru-RU"/>
        </w:rPr>
        <w:t>появляется ошибка с подключения</w:t>
      </w:r>
      <w:r w:rsidRPr="001712AB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EF7365B" w14:textId="77777777" w:rsidR="001712AB" w:rsidRDefault="001712AB" w:rsidP="00FE47E9">
      <w:pPr>
        <w:ind w:firstLine="709"/>
        <w:jc w:val="center"/>
        <w:rPr>
          <w:rFonts w:cs="Times New Roman"/>
          <w:szCs w:val="28"/>
        </w:rPr>
      </w:pPr>
    </w:p>
    <w:p w14:paraId="740EEBCE" w14:textId="508859BF" w:rsidR="000963A6" w:rsidRDefault="00FE47E9" w:rsidP="001712A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05F89F" wp14:editId="602F3714">
            <wp:extent cx="6177504" cy="879409"/>
            <wp:effectExtent l="0" t="0" r="0" b="0"/>
            <wp:docPr id="8" name="Рисунок 8" descr="Изображение выглядит как текст, станция, платформа, мет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танция, платформа, метро&#10;&#10;Автоматически созданное описание"/>
                    <pic:cNvPicPr/>
                  </pic:nvPicPr>
                  <pic:blipFill rotWithShape="1">
                    <a:blip r:embed="rId9"/>
                    <a:srcRect l="35934" t="13428" r="31257" b="81028"/>
                    <a:stretch/>
                  </pic:blipFill>
                  <pic:spPr bwMode="auto">
                    <a:xfrm>
                      <a:off x="0" y="0"/>
                      <a:ext cx="6343528" cy="9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3064" w14:textId="4411BE17" w:rsidR="001712AB" w:rsidRDefault="001712AB" w:rsidP="001712AB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Ошибка подключения</w:t>
      </w:r>
    </w:p>
    <w:p w14:paraId="77B649F3" w14:textId="08F2E3CE" w:rsidR="001712AB" w:rsidRDefault="001712AB" w:rsidP="001712AB">
      <w:r>
        <w:tab/>
        <w:t>Для исправления данной ошибки изменим сетевые настройки на обеих ВМ.</w:t>
      </w:r>
    </w:p>
    <w:p w14:paraId="684C3075" w14:textId="7E4B4F6B" w:rsidR="009648A9" w:rsidRPr="00917DD8" w:rsidRDefault="001712AB" w:rsidP="009648A9">
      <w:r>
        <w:tab/>
      </w:r>
      <w:r w:rsidR="009648A9">
        <w:t xml:space="preserve">Для роутера </w:t>
      </w:r>
      <w:r w:rsidR="00A06AF0">
        <w:t>в сетевых настройках для сетевого интерфе</w:t>
      </w:r>
      <w:r w:rsidR="00917DD8">
        <w:t>й</w:t>
      </w:r>
      <w:r w:rsidR="00A06AF0">
        <w:t xml:space="preserve">са, смотрящего в локальную сеть во вкладке </w:t>
      </w:r>
      <w:r w:rsidR="00A06AF0">
        <w:rPr>
          <w:lang w:val="en-US"/>
        </w:rPr>
        <w:t>ipv</w:t>
      </w:r>
      <w:r w:rsidR="00A06AF0" w:rsidRPr="00A06AF0">
        <w:t xml:space="preserve">4 </w:t>
      </w:r>
      <w:r w:rsidR="00A06AF0">
        <w:t xml:space="preserve">выбрать пункт «Общий доступ с другими компьютерами», во вкладке </w:t>
      </w:r>
      <w:r w:rsidR="00A06AF0">
        <w:rPr>
          <w:lang w:val="en-US"/>
        </w:rPr>
        <w:t>ipv</w:t>
      </w:r>
      <w:r w:rsidR="00A06AF0" w:rsidRPr="00A06AF0">
        <w:t xml:space="preserve">6 </w:t>
      </w:r>
      <w:r w:rsidR="00A06AF0">
        <w:t>выбрать пункт «Отключить</w:t>
      </w:r>
      <w:r w:rsidR="00917DD8">
        <w:t>»</w:t>
      </w:r>
    </w:p>
    <w:p w14:paraId="691A0FE7" w14:textId="4DEBE5E6" w:rsidR="001712AB" w:rsidRDefault="001712AB" w:rsidP="001712AB"/>
    <w:p w14:paraId="3BBA6028" w14:textId="7807B3DF" w:rsidR="009648A9" w:rsidRPr="001712AB" w:rsidRDefault="009648A9" w:rsidP="001712AB">
      <w:r>
        <w:tab/>
      </w:r>
    </w:p>
    <w:p w14:paraId="6990E3E4" w14:textId="1EBEDD00" w:rsidR="000963A6" w:rsidRPr="00B24097" w:rsidRDefault="00DB340D" w:rsidP="009648A9">
      <w:pPr>
        <w:jc w:val="center"/>
      </w:pPr>
      <w:r>
        <w:rPr>
          <w:noProof/>
        </w:rPr>
        <w:lastRenderedPageBreak/>
        <w:drawing>
          <wp:inline distT="0" distB="0" distL="0" distR="0" wp14:anchorId="1B3103D2" wp14:editId="23D452D7">
            <wp:extent cx="5940425" cy="44360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731"/>
                    <a:stretch/>
                  </pic:blipFill>
                  <pic:spPr bwMode="auto">
                    <a:xfrm>
                      <a:off x="0" y="0"/>
                      <a:ext cx="5940425" cy="443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2361" w14:textId="2F6585C3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роутера</w:t>
      </w:r>
    </w:p>
    <w:p w14:paraId="27D66BA3" w14:textId="6504AC3A" w:rsidR="009648A9" w:rsidRPr="009648A9" w:rsidRDefault="009648A9" w:rsidP="00FE47E9">
      <w:pPr>
        <w:ind w:firstLine="709"/>
        <w:jc w:val="center"/>
        <w:rPr>
          <w:lang w:val="en-US"/>
        </w:rPr>
      </w:pPr>
    </w:p>
    <w:p w14:paraId="333C5AF5" w14:textId="7A48D6FF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7CE60F0D" wp14:editId="02E2A509">
            <wp:extent cx="5639437" cy="2753791"/>
            <wp:effectExtent l="0" t="0" r="0" b="0"/>
            <wp:docPr id="2" name="Рисунок 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l="16106" t="33318" r="8406" b="32290"/>
                    <a:stretch/>
                  </pic:blipFill>
                  <pic:spPr bwMode="auto">
                    <a:xfrm>
                      <a:off x="0" y="0"/>
                      <a:ext cx="5665521" cy="276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EF7" w14:textId="273692FC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17DD8">
        <w:rPr>
          <w:i w:val="0"/>
          <w:iCs w:val="0"/>
          <w:color w:val="auto"/>
          <w:sz w:val="28"/>
          <w:szCs w:val="28"/>
        </w:rPr>
        <w:t>5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клиента</w:t>
      </w:r>
    </w:p>
    <w:p w14:paraId="576CE1A8" w14:textId="316EA89A" w:rsidR="009648A9" w:rsidRDefault="009648A9" w:rsidP="00FE47E9">
      <w:pPr>
        <w:ind w:firstLine="709"/>
        <w:jc w:val="center"/>
      </w:pPr>
    </w:p>
    <w:p w14:paraId="2360B365" w14:textId="6B74DEF8" w:rsidR="00B7511C" w:rsidRDefault="00B7511C" w:rsidP="00B7511C">
      <w:pPr>
        <w:ind w:firstLine="709"/>
      </w:pPr>
      <w:r>
        <w:tab/>
        <w:t>После этого ошибка, приведенная на рис.3 исчезает.</w:t>
      </w:r>
    </w:p>
    <w:p w14:paraId="7D9AB625" w14:textId="2370BD0E" w:rsidR="00B7511C" w:rsidRDefault="00B7511C" w:rsidP="00B7511C">
      <w:pPr>
        <w:ind w:left="707" w:firstLine="709"/>
      </w:pPr>
      <w:r>
        <w:lastRenderedPageBreak/>
        <w:t xml:space="preserve">Проверим подключение клиента (192.168.1.2) к роутеру (192.168.1.1) с помощью команды </w:t>
      </w:r>
      <w:r>
        <w:rPr>
          <w:lang w:val="en-US"/>
        </w:rPr>
        <w:t>ping</w:t>
      </w:r>
      <w:r w:rsidRPr="00B7511C">
        <w:t>.</w:t>
      </w:r>
      <w:r>
        <w:t xml:space="preserve">  </w:t>
      </w:r>
    </w:p>
    <w:p w14:paraId="44030E17" w14:textId="7AB3DBA5" w:rsidR="000963A6" w:rsidRDefault="000963A6" w:rsidP="00FE47E9">
      <w:pPr>
        <w:ind w:firstLine="709"/>
        <w:jc w:val="center"/>
      </w:pPr>
      <w:r>
        <w:rPr>
          <w:noProof/>
        </w:rPr>
        <w:drawing>
          <wp:inline distT="0" distB="0" distL="0" distR="0" wp14:anchorId="5971E89A" wp14:editId="23241217">
            <wp:extent cx="3545730" cy="1593850"/>
            <wp:effectExtent l="0" t="0" r="0" b="0"/>
            <wp:docPr id="3" name="Рисунок 3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электроника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4231" t="30299" r="26070" b="44811"/>
                    <a:stretch/>
                  </pic:blipFill>
                  <pic:spPr bwMode="auto">
                    <a:xfrm>
                      <a:off x="0" y="0"/>
                      <a:ext cx="3546342" cy="15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83B" w14:textId="7DB4FD92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17DD8"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Проверка подключения клиента к роутеру</w:t>
      </w:r>
    </w:p>
    <w:p w14:paraId="60FE3C54" w14:textId="04A63E41" w:rsidR="00C22233" w:rsidRDefault="00C22233" w:rsidP="00FE47E9">
      <w:pPr>
        <w:ind w:firstLine="709"/>
        <w:jc w:val="center"/>
      </w:pPr>
    </w:p>
    <w:p w14:paraId="78AEEA0C" w14:textId="5C5949F2" w:rsidR="00C22233" w:rsidRDefault="00C22233" w:rsidP="00C22233">
      <w:pPr>
        <w:ind w:firstLine="709"/>
        <w:rPr>
          <w:color w:val="000000"/>
          <w:szCs w:val="28"/>
        </w:rPr>
      </w:pPr>
      <w:r>
        <w:tab/>
      </w:r>
      <w:r>
        <w:rPr>
          <w:color w:val="000000"/>
          <w:szCs w:val="28"/>
        </w:rPr>
        <w:t>Подключение по локальной сети есть, но нет возможности выхода в интернет. Чтобы узлы локальной сети с частными IP-адресами могли связываться с внешними сетями, необходимо настроить подмену IP, которая замаскирует узлы локальной сети под IP-адресом внешнего интерфейса брандмауэра с помощью команды, которая показана на рис.6.</w:t>
      </w:r>
    </w:p>
    <w:p w14:paraId="6876B5C8" w14:textId="77777777" w:rsidR="00C66A9A" w:rsidRDefault="00C66A9A" w:rsidP="00C22233">
      <w:pPr>
        <w:ind w:firstLine="709"/>
      </w:pPr>
    </w:p>
    <w:p w14:paraId="58F1BCFC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6C5A4377" wp14:editId="4B67591B">
            <wp:extent cx="5014873" cy="499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20" t="82268" r="19010" b="13177"/>
                    <a:stretch/>
                  </pic:blipFill>
                  <pic:spPr bwMode="auto">
                    <a:xfrm>
                      <a:off x="0" y="0"/>
                      <a:ext cx="5097193" cy="50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03FC" w14:textId="650BEFB1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Маскировка </w:t>
      </w:r>
      <w:r>
        <w:rPr>
          <w:i w:val="0"/>
          <w:iCs w:val="0"/>
          <w:color w:val="auto"/>
          <w:sz w:val="28"/>
          <w:szCs w:val="28"/>
          <w:lang w:val="en-US"/>
        </w:rPr>
        <w:t>IP</w:t>
      </w:r>
      <w:r>
        <w:rPr>
          <w:i w:val="0"/>
          <w:iCs w:val="0"/>
          <w:color w:val="auto"/>
          <w:sz w:val="28"/>
          <w:szCs w:val="28"/>
        </w:rPr>
        <w:t>-адресов</w:t>
      </w:r>
    </w:p>
    <w:p w14:paraId="64B5FD5E" w14:textId="34C5E115" w:rsidR="00C22233" w:rsidRDefault="00C22233" w:rsidP="00FE47E9">
      <w:pPr>
        <w:ind w:firstLine="709"/>
        <w:jc w:val="center"/>
      </w:pPr>
    </w:p>
    <w:p w14:paraId="2658A59E" w14:textId="1F2C30AF" w:rsidR="00C22233" w:rsidRDefault="00C22233" w:rsidP="00C2223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Проверим доступ к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помощи </w:t>
      </w:r>
      <w:r>
        <w:rPr>
          <w:rFonts w:eastAsia="Times New Roman" w:cs="Times New Roman"/>
          <w:color w:val="000000"/>
          <w:szCs w:val="28"/>
          <w:lang w:val="en-US" w:eastAsia="ru-RU"/>
        </w:rPr>
        <w:t>ping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на клиентской ВМ, используя </w:t>
      </w:r>
      <w:r>
        <w:rPr>
          <w:rFonts w:eastAsia="Times New Roman" w:cs="Times New Roman"/>
          <w:color w:val="000000"/>
          <w:szCs w:val="28"/>
          <w:lang w:val="en-US" w:eastAsia="ru-RU"/>
        </w:rPr>
        <w:t>IP</w:t>
      </w:r>
      <w:r w:rsidRPr="00C22233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адреса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как показано на рис. 7.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D547D91" w14:textId="77777777" w:rsidR="0051702F" w:rsidRPr="00C22233" w:rsidRDefault="0051702F" w:rsidP="00C22233">
      <w:pPr>
        <w:ind w:firstLine="709"/>
      </w:pPr>
    </w:p>
    <w:p w14:paraId="4E5B3FD6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3C6A579F" wp14:editId="0B9C2F91">
            <wp:extent cx="3453765" cy="1797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63" t="65483" r="41008" b="21482"/>
                    <a:stretch/>
                  </pic:blipFill>
                  <pic:spPr bwMode="auto">
                    <a:xfrm>
                      <a:off x="0" y="0"/>
                      <a:ext cx="3453765" cy="179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1A44" w14:textId="564B27A0" w:rsidR="00381148" w:rsidRPr="0051702F" w:rsidRDefault="00C22233" w:rsidP="00C66A9A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7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05583F65" w14:textId="3575422D" w:rsidR="00C66A9A" w:rsidRPr="00C66A9A" w:rsidRDefault="00C66A9A" w:rsidP="00C66A9A"/>
    <w:sectPr w:rsidR="00C66A9A" w:rsidRPr="00C66A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36A44" w14:textId="77777777" w:rsidR="007E0681" w:rsidRDefault="007E0681" w:rsidP="00381148">
      <w:pPr>
        <w:spacing w:line="240" w:lineRule="auto"/>
      </w:pPr>
      <w:r>
        <w:separator/>
      </w:r>
    </w:p>
  </w:endnote>
  <w:endnote w:type="continuationSeparator" w:id="0">
    <w:p w14:paraId="5B9BA45D" w14:textId="77777777" w:rsidR="007E0681" w:rsidRDefault="007E0681" w:rsidP="003811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8FCA0" w14:textId="77777777" w:rsidR="007E0681" w:rsidRDefault="007E0681" w:rsidP="00381148">
      <w:pPr>
        <w:spacing w:line="240" w:lineRule="auto"/>
      </w:pPr>
      <w:r>
        <w:separator/>
      </w:r>
    </w:p>
  </w:footnote>
  <w:footnote w:type="continuationSeparator" w:id="0">
    <w:p w14:paraId="759D3422" w14:textId="77777777" w:rsidR="007E0681" w:rsidRDefault="007E0681" w:rsidP="003811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6AF0"/>
    <w:multiLevelType w:val="hybridMultilevel"/>
    <w:tmpl w:val="94FAE51A"/>
    <w:lvl w:ilvl="0" w:tplc="4EE882E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A5D"/>
    <w:rsid w:val="00000C60"/>
    <w:rsid w:val="000963A6"/>
    <w:rsid w:val="001712AB"/>
    <w:rsid w:val="001E3233"/>
    <w:rsid w:val="002D5CC2"/>
    <w:rsid w:val="00381148"/>
    <w:rsid w:val="0051702F"/>
    <w:rsid w:val="0058357A"/>
    <w:rsid w:val="006C510B"/>
    <w:rsid w:val="007E0681"/>
    <w:rsid w:val="00822871"/>
    <w:rsid w:val="008340D2"/>
    <w:rsid w:val="00917DD8"/>
    <w:rsid w:val="009648A9"/>
    <w:rsid w:val="00A06AF0"/>
    <w:rsid w:val="00A52A57"/>
    <w:rsid w:val="00AD225F"/>
    <w:rsid w:val="00B24097"/>
    <w:rsid w:val="00B7511C"/>
    <w:rsid w:val="00BB458A"/>
    <w:rsid w:val="00BD6A5D"/>
    <w:rsid w:val="00C22233"/>
    <w:rsid w:val="00C4082F"/>
    <w:rsid w:val="00C66A9A"/>
    <w:rsid w:val="00C745B0"/>
    <w:rsid w:val="00DB340D"/>
    <w:rsid w:val="00F94C58"/>
    <w:rsid w:val="00FE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A039"/>
  <w15:chartTrackingRefBased/>
  <w15:docId w15:val="{E6E813E0-D013-491E-866F-1AF50EDB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233"/>
    <w:pPr>
      <w:spacing w:after="0" w:line="36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1148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1148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semiHidden/>
    <w:unhideWhenUsed/>
    <w:rsid w:val="001E323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List Paragraph"/>
    <w:basedOn w:val="a"/>
    <w:uiPriority w:val="34"/>
    <w:qFormat/>
    <w:rsid w:val="001E323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D22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364</Words>
  <Characters>2080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7</cp:revision>
  <dcterms:created xsi:type="dcterms:W3CDTF">2021-12-16T17:36:00Z</dcterms:created>
  <dcterms:modified xsi:type="dcterms:W3CDTF">2021-12-24T10:27:00Z</dcterms:modified>
</cp:coreProperties>
</file>